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Pr="003264C3" w:rsidRDefault="00D47B1E" w:rsidP="009C736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„ФЕРРИ КОЛОР“ ЕООД</w:t>
      </w:r>
    </w:p>
    <w:p w:rsidR="00C640B7" w:rsidRPr="00C640B7" w:rsidRDefault="00D47B1E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гр. Асеновград, 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D47B1E">
        <w:rPr>
          <w:rFonts w:ascii="Verdana" w:hAnsi="Verdana"/>
          <w:sz w:val="20"/>
        </w:rPr>
        <w:t>Асеновград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546E40" w:rsidRPr="006B5CCA" w:rsidRDefault="0075714C" w:rsidP="006618B0">
      <w:pPr>
        <w:ind w:right="141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75714C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75714C">
        <w:rPr>
          <w:rFonts w:ascii="Verdana" w:hAnsi="Verdana"/>
          <w:b/>
          <w:u w:val="single"/>
          <w:lang w:val="ru-RU"/>
        </w:rPr>
        <w:t>:</w:t>
      </w:r>
      <w:r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D47B1E">
        <w:rPr>
          <w:rFonts w:ascii="Verdana" w:hAnsi="Verdana"/>
          <w:highlight w:val="white"/>
          <w:shd w:val="clear" w:color="auto" w:fill="FEFEFE"/>
          <w:lang w:val="bg-BG"/>
        </w:rPr>
        <w:t>1062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47B1E">
        <w:rPr>
          <w:rFonts w:ascii="Verdana" w:hAnsi="Verdana"/>
          <w:highlight w:val="white"/>
          <w:shd w:val="clear" w:color="auto" w:fill="FEFEFE"/>
          <w:lang w:val="bg-BG"/>
        </w:rPr>
        <w:t>07.06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D47B1E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 № ПУ-01-424</w:t>
      </w:r>
      <w:r w:rsidR="00795CD4">
        <w:rPr>
          <w:rFonts w:ascii="Verdana" w:hAnsi="Verdana"/>
          <w:highlight w:val="white"/>
          <w:shd w:val="clear" w:color="auto" w:fill="FEFEFE"/>
          <w:lang w:val="bg-BG"/>
        </w:rPr>
        <w:t>(1)/21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6A4940">
        <w:rPr>
          <w:rFonts w:ascii="Verdana" w:hAnsi="Verdana"/>
          <w:b/>
          <w:color w:val="000000"/>
          <w:lang w:val="bg-BG"/>
        </w:rPr>
        <w:t>„</w:t>
      </w:r>
      <w:r w:rsidR="00D47B1E">
        <w:rPr>
          <w:rFonts w:ascii="Verdana" w:hAnsi="Verdana"/>
          <w:b/>
          <w:color w:val="000000"/>
          <w:lang w:val="bg-BG"/>
        </w:rPr>
        <w:t>Изграждане на сондажен тръбен кладенец за добив на подземни води за водоснабдяване на автомивка</w:t>
      </w:r>
      <w:r w:rsidR="006A4940">
        <w:rPr>
          <w:rFonts w:ascii="Verdana" w:hAnsi="Verdana"/>
          <w:b/>
          <w:color w:val="000000"/>
          <w:lang w:val="bg-BG"/>
        </w:rPr>
        <w:t>“</w:t>
      </w:r>
      <w:r w:rsidR="006A4940" w:rsidRPr="00933690">
        <w:rPr>
          <w:rFonts w:ascii="Verdana" w:hAnsi="Verdana"/>
          <w:lang w:val="bg-BG"/>
        </w:rPr>
        <w:t>,</w:t>
      </w:r>
      <w:r w:rsidR="006A4940">
        <w:rPr>
          <w:rFonts w:ascii="Verdana" w:hAnsi="Verdana"/>
          <w:b/>
          <w:lang w:val="bg-BG"/>
        </w:rPr>
        <w:t xml:space="preserve"> </w:t>
      </w:r>
      <w:r w:rsidR="006A4940">
        <w:rPr>
          <w:rFonts w:ascii="Verdana" w:hAnsi="Verdana"/>
        </w:rPr>
        <w:t>в</w:t>
      </w:r>
      <w:r w:rsidR="006A4940">
        <w:rPr>
          <w:rFonts w:ascii="Verdana" w:hAnsi="Verdana"/>
          <w:lang w:val="bg-BG"/>
        </w:rPr>
        <w:t xml:space="preserve"> </w:t>
      </w:r>
      <w:r w:rsidR="00795CD4">
        <w:rPr>
          <w:rFonts w:ascii="Verdana" w:hAnsi="Verdana"/>
          <w:lang w:val="bg-BG"/>
        </w:rPr>
        <w:t xml:space="preserve">ПИ </w:t>
      </w:r>
      <w:r w:rsidR="00D47B1E">
        <w:rPr>
          <w:rFonts w:ascii="Verdana" w:hAnsi="Verdana"/>
          <w:lang w:val="bg-BG"/>
        </w:rPr>
        <w:t>99087.17.32, гр. Асеновград, р-н „Горни Воден“, община Асеновград, област Пловдив.</w:t>
      </w: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423E61" w:rsidRPr="00BF54D5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D47B1E">
        <w:rPr>
          <w:rFonts w:ascii="Verdana" w:hAnsi="Verdana"/>
          <w:b/>
          <w:bCs/>
          <w:lang w:val="ru-RU"/>
        </w:rPr>
        <w:t>и</w:t>
      </w:r>
      <w:proofErr w:type="spellEnd"/>
      <w:r w:rsidR="00D47B1E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D47B1E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D47B1E" w:rsidRDefault="00E968CC" w:rsidP="00D47B1E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D47B1E">
        <w:rPr>
          <w:rFonts w:ascii="Verdana" w:hAnsi="Verdana"/>
          <w:lang w:val="bg-BG"/>
        </w:rPr>
        <w:t>, 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D47B1E">
        <w:rPr>
          <w:rFonts w:ascii="Verdana" w:hAnsi="Verdana"/>
          <w:lang w:val="bg-BG"/>
        </w:rPr>
        <w:t>0000194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D47B1E">
        <w:rPr>
          <w:rFonts w:ascii="Verdana" w:hAnsi="Verdana"/>
          <w:lang w:val="bg-BG"/>
        </w:rPr>
        <w:t>Река Чая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D47B1E">
        <w:rPr>
          <w:rFonts w:ascii="Verdana" w:hAnsi="Verdana"/>
          <w:highlight w:val="white"/>
          <w:shd w:val="clear" w:color="auto" w:fill="FEFEFE"/>
          <w:lang w:val="bg-BG"/>
        </w:rPr>
        <w:t>424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795CD4">
        <w:rPr>
          <w:rFonts w:ascii="Verdana" w:hAnsi="Verdana"/>
          <w:highlight w:val="white"/>
          <w:shd w:val="clear" w:color="auto" w:fill="FEFEFE"/>
          <w:lang w:val="bg-BG"/>
        </w:rPr>
        <w:t>21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795CD4" w:rsidRDefault="00795CD4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795CD4" w:rsidRPr="0089509B" w:rsidRDefault="00795CD4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95CD4" w:rsidRDefault="00795CD4" w:rsidP="00795CD4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BB7" w:rsidRDefault="00D22BB7">
      <w:r>
        <w:separator/>
      </w:r>
    </w:p>
  </w:endnote>
  <w:endnote w:type="continuationSeparator" w:id="0">
    <w:p w:rsidR="00D22BB7" w:rsidRDefault="00D22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BB7" w:rsidRDefault="00D22BB7">
      <w:r>
        <w:separator/>
      </w:r>
    </w:p>
  </w:footnote>
  <w:footnote w:type="continuationSeparator" w:id="0">
    <w:p w:rsidR="00D22BB7" w:rsidRDefault="00D22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D2348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CA483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97F7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3BB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2BB7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47B1E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D40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BA3F4FD3-D906-4F3C-8D9D-F879DD2A1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E5AA7-31EE-4285-9CFA-6D86CC417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65</cp:revision>
  <cp:lastPrinted>2019-07-01T11:29:00Z</cp:lastPrinted>
  <dcterms:created xsi:type="dcterms:W3CDTF">2018-12-07T07:44:00Z</dcterms:created>
  <dcterms:modified xsi:type="dcterms:W3CDTF">2019-09-19T14:42:00Z</dcterms:modified>
</cp:coreProperties>
</file>